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EE" w:rsidRDefault="00F422EE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422E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7031531" cy="9677400"/>
            <wp:effectExtent l="19050" t="0" r="0" b="0"/>
            <wp:docPr id="1" name="Рисунок 1" descr="C:\Users\ELDORADO-PC\Desktop\сканер\Скан_201910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-PC\Desktop\сканер\Скан_20191022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49" cy="96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EE" w:rsidRDefault="00F422EE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422EE" w:rsidRDefault="00F422EE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422EE" w:rsidRDefault="00F422EE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0817E0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2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Перечень должностей, связанных с коррупционными рисками</w:t>
      </w:r>
    </w:p>
    <w:p w:rsidR="00151E8A" w:rsidRPr="0051075A" w:rsidRDefault="000817E0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1. Директор </w:t>
      </w:r>
      <w:r w:rsidR="00D60A1E">
        <w:rPr>
          <w:rFonts w:ascii="Times New Roman" w:hAnsi="Times New Roman" w:cs="Times New Roman"/>
          <w:color w:val="000000"/>
          <w:sz w:val="28"/>
          <w:szCs w:val="28"/>
        </w:rPr>
        <w:t>Центра</w:t>
      </w:r>
    </w:p>
    <w:p w:rsidR="00151E8A" w:rsidRPr="0051075A" w:rsidRDefault="006D3030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60A1E">
        <w:rPr>
          <w:rFonts w:ascii="Times New Roman" w:hAnsi="Times New Roman" w:cs="Times New Roman"/>
          <w:color w:val="000000"/>
          <w:sz w:val="28"/>
          <w:szCs w:val="28"/>
        </w:rPr>
        <w:t>Руководители структурных подразделений</w:t>
      </w:r>
    </w:p>
    <w:p w:rsidR="00151E8A" w:rsidRPr="0051075A" w:rsidRDefault="000817E0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Заместитель директора по 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учебно- воспитательной работе</w:t>
      </w:r>
    </w:p>
    <w:p w:rsidR="00151E8A" w:rsidRDefault="002C6567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Бухгалтер </w:t>
      </w:r>
    </w:p>
    <w:p w:rsidR="00D60A1E" w:rsidRPr="0051075A" w:rsidRDefault="00D60A1E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завхоз</w:t>
      </w:r>
    </w:p>
    <w:p w:rsidR="00151E8A" w:rsidRPr="0051075A" w:rsidRDefault="00D60A1E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</w:p>
    <w:p w:rsidR="00151E8A" w:rsidRDefault="00D60A1E" w:rsidP="00F422EE">
      <w:pPr>
        <w:spacing w:after="0" w:line="0" w:lineRule="atLeast"/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Методисты и педагоги Центра.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7E0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Функции повышенного коррупционного риска</w:t>
      </w:r>
    </w:p>
    <w:p w:rsid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6E6" w:rsidRPr="000D76E6" w:rsidRDefault="000D76E6" w:rsidP="00F422EE">
      <w:pPr>
        <w:spacing w:after="0" w:line="0" w:lineRule="atLeast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1. Организация деятельности образовательного учреждения, принятие на работу</w:t>
      </w:r>
    </w:p>
    <w:p w:rsidR="000D76E6" w:rsidRPr="000D76E6" w:rsidRDefault="000D76E6" w:rsidP="00F422EE">
      <w:pPr>
        <w:spacing w:after="0" w:line="0" w:lineRule="atLeast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сотрудников, работа со служебной информацией, обращения юридических и физических ли</w:t>
      </w:r>
      <w:proofErr w:type="gramStart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ц(</w:t>
      </w:r>
      <w:proofErr w:type="gramEnd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служебных полномочий при решении личных вопросов, связанных судовлетворением материальных потребностей должностного лица либо его родственников,предоставление непредусмотренных законом преимуществ (протекционизм, семейственность)для поступления на работу в образовательное учреждение, использование в личных илигрупповых интересах информации, полученной при выполнении служебных обязанностей, еслитакая информация не подлежит официальному распространению, нарушение установленногопорядка рассмотрения обращений граждан и юридических лиц).</w:t>
      </w:r>
    </w:p>
    <w:p w:rsidR="000D76E6" w:rsidRPr="000D76E6" w:rsidRDefault="000D76E6" w:rsidP="00F422EE">
      <w:pPr>
        <w:spacing w:after="0" w:line="0" w:lineRule="atLeast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2. Принятие локальных правовых актов, противоречащих законодательству РоссийскойФедерации (наличие коррупционных факторов в локальных правовых актах,регламентирующих деятельность образовательного учреждения).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3. Взаимоотношения с должностными лицами в органах власти и управления,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правоохранительных </w:t>
      </w:r>
      <w:proofErr w:type="gramStart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органах</w:t>
      </w:r>
      <w:proofErr w:type="gramEnd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различных организациях.</w:t>
      </w:r>
    </w:p>
    <w:p w:rsidR="00DD6EFD" w:rsidRPr="00DD6EFD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DD6EFD"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имущества и ведение баз данных имущества:</w:t>
      </w:r>
    </w:p>
    <w:p w:rsidR="00DD6EFD" w:rsidRPr="00DD6EFD" w:rsidRDefault="00DD6EFD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-несвоевременная постановка на регистрационный учёт имущества;</w:t>
      </w:r>
    </w:p>
    <w:p w:rsidR="00DD6EFD" w:rsidRPr="00DD6EFD" w:rsidRDefault="00DD6EFD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-умышленно досрочное списание материальных средств и расходных материалов с регистрационного учёта;</w:t>
      </w:r>
    </w:p>
    <w:p w:rsidR="00DD6EFD" w:rsidRDefault="00DD6EFD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-отсутствие регулярного контроля наличия и сохранности имущества. </w:t>
      </w:r>
    </w:p>
    <w:p w:rsidR="00DD6EFD" w:rsidRPr="00DD6EFD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DD6EFD"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юридических, физических лиц:</w:t>
      </w:r>
    </w:p>
    <w:p w:rsidR="00DD6EFD" w:rsidRPr="00DD6EFD" w:rsidRDefault="00DD6EFD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-требование от физических и юридических лиц информации, предоставление которой не предусмотрено действующим законодательством; </w:t>
      </w:r>
    </w:p>
    <w:p w:rsidR="000D76E6" w:rsidRPr="000D76E6" w:rsidRDefault="00DD6EFD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EFD">
        <w:rPr>
          <w:rFonts w:ascii="Times New Roman" w:hAnsi="Times New Roman" w:cs="Times New Roman"/>
          <w:bCs/>
          <w:color w:val="000000"/>
          <w:sz w:val="28"/>
          <w:szCs w:val="28"/>
        </w:rPr>
        <w:t>-нарушение установленного порядка рассмотрения обращений граждан, организаций.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proofErr w:type="gramStart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закупок товаров, работ, услуг (планирование закупок, подготовка и</w:t>
      </w:r>
      <w:proofErr w:type="gramEnd"/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документации, определение поставщиков (подрядчиков, исполнителей),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 гражданско-правовых договоров, предметом которых являются поставка товаров</w:t>
      </w:r>
      <w:proofErr w:type="gramStart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,в</w:t>
      </w:r>
      <w:proofErr w:type="gramEnd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ыполнение работы, оказание услуги, контроль за исполнением контрактов.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7. Составление, заполнение документов, справок и достоверной отчетности.</w:t>
      </w:r>
    </w:p>
    <w:p w:rsidR="001030BE" w:rsidRPr="001030BE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1030BE" w:rsidRPr="001030BE">
        <w:rPr>
          <w:rFonts w:ascii="Times New Roman" w:hAnsi="Times New Roman" w:cs="Times New Roman"/>
          <w:bCs/>
          <w:color w:val="000000"/>
          <w:sz w:val="28"/>
          <w:szCs w:val="28"/>
        </w:rPr>
        <w:t>Оплата труда:</w:t>
      </w:r>
    </w:p>
    <w:p w:rsidR="001030BE" w:rsidRPr="001030BE" w:rsidRDefault="001030BE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-установление необоснованных персональных коэффициентов, надбавок, доплат;</w:t>
      </w:r>
    </w:p>
    <w:p w:rsidR="00CC3643" w:rsidRPr="00CC3643" w:rsidRDefault="001030BE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работа премиальной комиссии в подготовке документов и принятие решений об установлении оплаты труда, выплат стимулирующего и компенсационного характера. </w:t>
      </w:r>
      <w:r w:rsidR="000D76E6"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CC3643" w:rsidRPr="00CC36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аттестации педагогических сотрудников:</w:t>
      </w:r>
    </w:p>
    <w:p w:rsidR="00CC3643" w:rsidRPr="00CC3643" w:rsidRDefault="00CC3643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-необъективная оценка деятельности педагогических работников, завышение результативности труда;</w:t>
      </w:r>
    </w:p>
    <w:p w:rsidR="000D76E6" w:rsidRPr="000D76E6" w:rsidRDefault="00CC3643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6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- подготовка и согласование наградных документов на присвоение работникам учреждений государственных и ведомственных наград.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. Реализация мероприятий государственной программы по развитию системы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социальной поддержки </w:t>
      </w:r>
      <w:proofErr w:type="gramStart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6E6">
        <w:rPr>
          <w:rFonts w:ascii="Times New Roman" w:hAnsi="Times New Roman" w:cs="Times New Roman"/>
          <w:bCs/>
          <w:color w:val="000000"/>
          <w:sz w:val="28"/>
          <w:szCs w:val="28"/>
        </w:rPr>
        <w:t>12. Проведение внутренних проверок раб</w:t>
      </w:r>
      <w:r w:rsidR="00DD6EFD">
        <w:rPr>
          <w:rFonts w:ascii="Times New Roman" w:hAnsi="Times New Roman" w:cs="Times New Roman"/>
          <w:bCs/>
          <w:color w:val="000000"/>
          <w:sz w:val="28"/>
          <w:szCs w:val="28"/>
        </w:rPr>
        <w:t>оты образовательного учреждения.</w:t>
      </w:r>
    </w:p>
    <w:p w:rsidR="000D76E6" w:rsidRPr="000D76E6" w:rsidRDefault="000D76E6" w:rsidP="00F422EE">
      <w:pPr>
        <w:spacing w:after="0" w:line="0" w:lineRule="atLeast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075A" w:rsidRDefault="00742762" w:rsidP="00F422E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Методы минимизации коррупционных рисков</w:t>
      </w:r>
    </w:p>
    <w:p w:rsidR="0051075A" w:rsidRDefault="00742762" w:rsidP="00F422E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 их устранение 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конкретных управленческих процессах </w:t>
      </w:r>
    </w:p>
    <w:p w:rsidR="00742762" w:rsidRPr="0051075A" w:rsidRDefault="00742762" w:rsidP="00F422E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коррупционноопасных функций</w:t>
      </w:r>
    </w:p>
    <w:p w:rsidR="00742762" w:rsidRPr="0051075A" w:rsidRDefault="00742762" w:rsidP="00F422EE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</w:t>
      </w:r>
      <w:proofErr w:type="spellStart"/>
      <w:r w:rsidRPr="0051075A">
        <w:rPr>
          <w:rFonts w:ascii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коррупционно опасной функции до введения препятствий (ограничений), затрудняющих реализацию коррупционных схем.</w:t>
      </w:r>
    </w:p>
    <w:p w:rsidR="00742762" w:rsidRPr="0051075A" w:rsidRDefault="00742762" w:rsidP="00F422EE">
      <w:pPr>
        <w:spacing w:after="0" w:line="0" w:lineRule="atLeast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К  данным мероприятиям можно отнести:</w:t>
      </w:r>
    </w:p>
    <w:p w:rsidR="00742762" w:rsidRPr="0051075A" w:rsidRDefault="00742762" w:rsidP="00F422EE">
      <w:pPr>
        <w:pStyle w:val="a5"/>
        <w:numPr>
          <w:ilvl w:val="0"/>
          <w:numId w:val="2"/>
        </w:numPr>
        <w:spacing w:after="0" w:line="0" w:lineRule="atLeast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функций между структурными подразделениями внутри организации; </w:t>
      </w:r>
    </w:p>
    <w:p w:rsidR="00742762" w:rsidRPr="0051075A" w:rsidRDefault="00742762" w:rsidP="00F422EE">
      <w:pPr>
        <w:pStyle w:val="a5"/>
        <w:numPr>
          <w:ilvl w:val="0"/>
          <w:numId w:val="2"/>
        </w:numPr>
        <w:spacing w:after="0" w:line="0" w:lineRule="atLeast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742762" w:rsidRPr="0051075A" w:rsidRDefault="00742762" w:rsidP="00F422EE">
      <w:pPr>
        <w:pStyle w:val="a5"/>
        <w:numPr>
          <w:ilvl w:val="0"/>
          <w:numId w:val="2"/>
        </w:numPr>
        <w:spacing w:after="0" w:line="0" w:lineRule="atLeast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направленности.</w:t>
      </w:r>
    </w:p>
    <w:p w:rsidR="00742762" w:rsidRPr="0051075A" w:rsidRDefault="00742762" w:rsidP="00F422EE">
      <w:pPr>
        <w:spacing w:after="0" w:line="0" w:lineRule="atLeast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Реализацию антикоррупционных мероприятий необходимо осуществлять на постоянной основе посредством:</w:t>
      </w:r>
    </w:p>
    <w:p w:rsidR="0051075A" w:rsidRPr="0051075A" w:rsidRDefault="00742762" w:rsidP="00F422EE">
      <w:pPr>
        <w:pStyle w:val="a5"/>
        <w:numPr>
          <w:ilvl w:val="0"/>
          <w:numId w:val="3"/>
        </w:numPr>
        <w:spacing w:after="0" w:line="0" w:lineRule="atLeast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информации; </w:t>
      </w:r>
    </w:p>
    <w:p w:rsidR="0051075A" w:rsidRPr="0051075A" w:rsidRDefault="0051075A" w:rsidP="00F422EE">
      <w:pPr>
        <w:pStyle w:val="a5"/>
        <w:numPr>
          <w:ilvl w:val="0"/>
          <w:numId w:val="3"/>
        </w:numPr>
        <w:spacing w:after="0" w:line="0" w:lineRule="atLeast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742762" w:rsidRPr="0051075A" w:rsidRDefault="0051075A" w:rsidP="00F422EE">
      <w:pPr>
        <w:pStyle w:val="a5"/>
        <w:numPr>
          <w:ilvl w:val="0"/>
          <w:numId w:val="3"/>
        </w:numPr>
        <w:spacing w:after="0" w:line="0" w:lineRule="atLeast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p w:rsidR="000817E0" w:rsidRPr="0051075A" w:rsidRDefault="000817E0" w:rsidP="00F422E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</w:p>
    <w:sectPr w:rsidR="000817E0" w:rsidRPr="0051075A" w:rsidSect="00F422E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7CA49F5"/>
    <w:multiLevelType w:val="hybridMultilevel"/>
    <w:tmpl w:val="EE502EB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FB9"/>
    <w:rsid w:val="000817E0"/>
    <w:rsid w:val="000D76E6"/>
    <w:rsid w:val="000E1308"/>
    <w:rsid w:val="001030BE"/>
    <w:rsid w:val="00132437"/>
    <w:rsid w:val="00151E8A"/>
    <w:rsid w:val="001674E5"/>
    <w:rsid w:val="002C6567"/>
    <w:rsid w:val="002E5FF0"/>
    <w:rsid w:val="00440FDD"/>
    <w:rsid w:val="004A1711"/>
    <w:rsid w:val="004E0201"/>
    <w:rsid w:val="0051075A"/>
    <w:rsid w:val="005D18A7"/>
    <w:rsid w:val="00642FB9"/>
    <w:rsid w:val="006D3030"/>
    <w:rsid w:val="00742762"/>
    <w:rsid w:val="009E66E1"/>
    <w:rsid w:val="00B84DDC"/>
    <w:rsid w:val="00C07A09"/>
    <w:rsid w:val="00C130F0"/>
    <w:rsid w:val="00C14EA8"/>
    <w:rsid w:val="00CC3643"/>
    <w:rsid w:val="00D60A1E"/>
    <w:rsid w:val="00DD6EFD"/>
    <w:rsid w:val="00F4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74E5"/>
    <w:rPr>
      <w:color w:val="0000FF"/>
      <w:u w:val="single"/>
    </w:rPr>
  </w:style>
  <w:style w:type="table" w:styleId="a4">
    <w:name w:val="Table Grid"/>
    <w:basedOn w:val="a1"/>
    <w:uiPriority w:val="59"/>
    <w:rsid w:val="000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8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2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74E5"/>
    <w:rPr>
      <w:color w:val="0000FF"/>
      <w:u w:val="single"/>
    </w:rPr>
  </w:style>
  <w:style w:type="table" w:styleId="a4">
    <w:name w:val="Table Grid"/>
    <w:basedOn w:val="a1"/>
    <w:uiPriority w:val="59"/>
    <w:rsid w:val="0008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8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2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Центр</cp:lastModifiedBy>
  <cp:revision>3</cp:revision>
  <cp:lastPrinted>2018-01-26T05:58:00Z</cp:lastPrinted>
  <dcterms:created xsi:type="dcterms:W3CDTF">2019-10-22T14:07:00Z</dcterms:created>
  <dcterms:modified xsi:type="dcterms:W3CDTF">2019-10-23T09:14:00Z</dcterms:modified>
</cp:coreProperties>
</file>